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4D15" w:rsidRDefault="00C23BFC">
      <w:pPr>
        <w:pStyle w:val="a3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佛山</w:t>
      </w:r>
      <w:proofErr w:type="gramStart"/>
      <w:r>
        <w:rPr>
          <w:rFonts w:ascii="仿宋" w:eastAsia="仿宋" w:hAnsi="仿宋" w:hint="eastAsia"/>
          <w:sz w:val="28"/>
        </w:rPr>
        <w:t>市网络</w:t>
      </w:r>
      <w:proofErr w:type="gramEnd"/>
      <w:r>
        <w:rPr>
          <w:rFonts w:ascii="仿宋" w:eastAsia="仿宋" w:hAnsi="仿宋" w:hint="eastAsia"/>
          <w:sz w:val="28"/>
        </w:rPr>
        <w:t>预约出租汽车服务系统接入“广东政务服务网”</w:t>
      </w:r>
    </w:p>
    <w:p w:rsidR="00924D15" w:rsidRDefault="00C23BFC">
      <w:pPr>
        <w:pStyle w:val="a3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操作指引</w:t>
      </w:r>
    </w:p>
    <w:p w:rsidR="00924D15" w:rsidRDefault="00C23BFC">
      <w:pPr>
        <w:pStyle w:val="1"/>
        <w:numPr>
          <w:ilvl w:val="0"/>
          <w:numId w:val="1"/>
        </w:num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登录、注册</w:t>
      </w:r>
    </w:p>
    <w:p w:rsidR="00924D15" w:rsidRDefault="00C23BFC">
      <w:pPr>
        <w:spacing w:line="360" w:lineRule="auto"/>
        <w:ind w:firstLine="42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根据国务院办公厅《关于印发进一步深化“互联网</w:t>
      </w:r>
      <w:r>
        <w:rPr>
          <w:rFonts w:ascii="仿宋" w:eastAsia="仿宋" w:hAnsi="仿宋"/>
          <w:sz w:val="24"/>
        </w:rPr>
        <w:t>+政务服务”推进政务服务“一网、一门、一次”改革实施方案的通知》（国办发〔2018〕45号</w:t>
      </w:r>
      <w:proofErr w:type="gramStart"/>
      <w:r>
        <w:rPr>
          <w:rFonts w:ascii="仿宋" w:eastAsia="仿宋" w:hAnsi="仿宋"/>
          <w:sz w:val="24"/>
        </w:rPr>
        <w:t>》</w:t>
      </w:r>
      <w:proofErr w:type="gramEnd"/>
      <w:r>
        <w:rPr>
          <w:rFonts w:ascii="仿宋" w:eastAsia="仿宋" w:hAnsi="仿宋"/>
          <w:sz w:val="24"/>
        </w:rPr>
        <w:t>、《佛山市贯彻落实中办国办推进政务服务“一网、一门、一次”改革工作方案》文件要求，本系统将于2018年9月</w:t>
      </w:r>
      <w:r>
        <w:rPr>
          <w:rFonts w:ascii="仿宋" w:eastAsia="仿宋" w:hAnsi="仿宋" w:hint="eastAsia"/>
          <w:sz w:val="24"/>
        </w:rPr>
        <w:t>20</w:t>
      </w:r>
      <w:r>
        <w:rPr>
          <w:rFonts w:ascii="仿宋" w:eastAsia="仿宋" w:hAnsi="仿宋"/>
          <w:sz w:val="24"/>
        </w:rPr>
        <w:t>日起整合接入“广东政务服务网”，用户统一登录“广东政务服务网” 办理网</w:t>
      </w:r>
      <w:proofErr w:type="gramStart"/>
      <w:r>
        <w:rPr>
          <w:rFonts w:ascii="仿宋" w:eastAsia="仿宋" w:hAnsi="仿宋"/>
          <w:sz w:val="24"/>
        </w:rPr>
        <w:t>约车相</w:t>
      </w:r>
      <w:proofErr w:type="gramEnd"/>
      <w:r>
        <w:rPr>
          <w:rFonts w:ascii="仿宋" w:eastAsia="仿宋" w:hAnsi="仿宋"/>
          <w:sz w:val="24"/>
        </w:rPr>
        <w:t>关业务。</w:t>
      </w:r>
    </w:p>
    <w:p w:rsidR="00924D15" w:rsidRDefault="00C23BFC">
      <w:pPr>
        <w:spacing w:line="360" w:lineRule="auto"/>
        <w:ind w:firstLine="42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步骤</w:t>
      </w:r>
      <w:proofErr w:type="gramStart"/>
      <w:r>
        <w:rPr>
          <w:rFonts w:ascii="仿宋" w:eastAsia="仿宋" w:hAnsi="仿宋" w:hint="eastAsia"/>
          <w:sz w:val="24"/>
        </w:rPr>
        <w:t>一</w:t>
      </w:r>
      <w:proofErr w:type="gramEnd"/>
      <w:r>
        <w:rPr>
          <w:rFonts w:ascii="仿宋" w:eastAsia="仿宋" w:hAnsi="仿宋" w:hint="eastAsia"/>
          <w:sz w:val="24"/>
        </w:rPr>
        <w:t>： 访问佛山</w:t>
      </w:r>
      <w:proofErr w:type="gramStart"/>
      <w:r>
        <w:rPr>
          <w:rFonts w:ascii="仿宋" w:eastAsia="仿宋" w:hAnsi="仿宋" w:hint="eastAsia"/>
          <w:sz w:val="24"/>
        </w:rPr>
        <w:t>市网络</w:t>
      </w:r>
      <w:proofErr w:type="gramEnd"/>
      <w:r>
        <w:rPr>
          <w:rFonts w:ascii="仿宋" w:eastAsia="仿宋" w:hAnsi="仿宋" w:hint="eastAsia"/>
          <w:sz w:val="24"/>
        </w:rPr>
        <w:t>预约出租汽车服务系统</w:t>
      </w:r>
      <w:r>
        <w:rPr>
          <w:rFonts w:ascii="仿宋" w:eastAsia="仿宋" w:hAnsi="仿宋"/>
          <w:sz w:val="24"/>
        </w:rPr>
        <w:t>:</w:t>
      </w:r>
      <w:r>
        <w:rPr>
          <w:rFonts w:ascii="仿宋" w:eastAsia="仿宋" w:hAnsi="仿宋"/>
          <w:color w:val="0000FF"/>
          <w:sz w:val="24"/>
          <w:u w:val="single"/>
        </w:rPr>
        <w:t xml:space="preserve"> http://</w:t>
      </w:r>
      <w:r>
        <w:rPr>
          <w:rFonts w:ascii="仿宋" w:eastAsia="仿宋" w:hAnsi="仿宋"/>
          <w:color w:val="0000FF"/>
          <w:u w:val="single"/>
        </w:rPr>
        <w:t xml:space="preserve"> </w:t>
      </w:r>
      <w:r>
        <w:rPr>
          <w:rFonts w:ascii="仿宋" w:eastAsia="仿宋" w:hAnsi="仿宋"/>
          <w:color w:val="0000FF"/>
          <w:sz w:val="24"/>
          <w:u w:val="single"/>
        </w:rPr>
        <w:t>218.13.12.75:10012</w:t>
      </w:r>
      <w:r>
        <w:rPr>
          <w:rFonts w:ascii="仿宋" w:eastAsia="仿宋" w:hAnsi="仿宋"/>
          <w:sz w:val="24"/>
        </w:rPr>
        <w:t xml:space="preserve">, </w:t>
      </w:r>
      <w:r>
        <w:rPr>
          <w:rFonts w:ascii="仿宋" w:eastAsia="仿宋" w:hAnsi="仿宋" w:hint="eastAsia"/>
          <w:sz w:val="24"/>
        </w:rPr>
        <w:t xml:space="preserve"> 点击按钮前往广东省统一认证平台登录、注册：</w:t>
      </w:r>
    </w:p>
    <w:p w:rsidR="00924D15" w:rsidRDefault="00C23BFC">
      <w:pPr>
        <w:spacing w:line="360" w:lineRule="auto"/>
        <w:rPr>
          <w:rFonts w:ascii="仿宋" w:eastAsia="仿宋" w:hAnsi="仿宋"/>
          <w:sz w:val="24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74310" cy="28511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15" w:rsidRDefault="00C23BFC">
      <w:pPr>
        <w:spacing w:line="360" w:lineRule="auto"/>
        <w:ind w:firstLine="42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步骤二：广东省统一认证平台登录、注册。</w:t>
      </w:r>
    </w:p>
    <w:p w:rsidR="005E5DFF" w:rsidRPr="005E5DFF" w:rsidRDefault="005E5DFF">
      <w:pPr>
        <w:spacing w:line="360" w:lineRule="auto"/>
        <w:ind w:firstLine="420"/>
        <w:rPr>
          <w:rFonts w:ascii="仿宋" w:eastAsia="仿宋" w:hAnsi="仿宋"/>
          <w:b/>
          <w:color w:val="FF0000"/>
          <w:sz w:val="24"/>
        </w:rPr>
      </w:pPr>
      <w:r>
        <w:rPr>
          <w:rFonts w:ascii="仿宋" w:eastAsia="仿宋" w:hAnsi="仿宋" w:hint="eastAsia"/>
          <w:b/>
          <w:color w:val="FF0000"/>
          <w:sz w:val="24"/>
        </w:rPr>
        <w:t>提醒</w:t>
      </w:r>
      <w:bookmarkStart w:id="0" w:name="_GoBack"/>
      <w:bookmarkEnd w:id="0"/>
      <w:r w:rsidRPr="005E5DFF">
        <w:rPr>
          <w:rFonts w:ascii="仿宋" w:eastAsia="仿宋" w:hAnsi="仿宋" w:hint="eastAsia"/>
          <w:b/>
          <w:color w:val="FF0000"/>
          <w:sz w:val="24"/>
        </w:rPr>
        <w:t>：旧网约车系统用户，如果在省统一认证平台并无账户，需新注册，系统会根据证件号码与网约车现有账户进行关联。</w:t>
      </w:r>
    </w:p>
    <w:p w:rsidR="00924D15" w:rsidRDefault="00C23BFC">
      <w:pPr>
        <w:spacing w:line="360" w:lineRule="auto"/>
        <w:ind w:firstLine="42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在广东省统一认证平台登录或注册账号（注册账号时注意区分个人注册/企业注册）.成功登录后，进入佛山</w:t>
      </w:r>
      <w:proofErr w:type="gramStart"/>
      <w:r>
        <w:rPr>
          <w:rFonts w:ascii="仿宋" w:eastAsia="仿宋" w:hAnsi="仿宋" w:hint="eastAsia"/>
          <w:sz w:val="24"/>
        </w:rPr>
        <w:t>市网络</w:t>
      </w:r>
      <w:proofErr w:type="gramEnd"/>
      <w:r>
        <w:rPr>
          <w:rFonts w:ascii="仿宋" w:eastAsia="仿宋" w:hAnsi="仿宋" w:hint="eastAsia"/>
          <w:sz w:val="24"/>
        </w:rPr>
        <w:t>预约出租汽车服务系统。</w:t>
      </w:r>
    </w:p>
    <w:p w:rsidR="00924D15" w:rsidRDefault="00C23BFC">
      <w:pPr>
        <w:spacing w:line="360" w:lineRule="auto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5274310" cy="37649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15" w:rsidRDefault="00C23BFC">
      <w:pPr>
        <w:spacing w:line="360" w:lineRule="auto"/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广东省统一认证平台登录页面</w:t>
      </w:r>
    </w:p>
    <w:p w:rsidR="00924D15" w:rsidRDefault="00924D15">
      <w:pPr>
        <w:spacing w:line="360" w:lineRule="auto"/>
        <w:jc w:val="center"/>
        <w:rPr>
          <w:rFonts w:ascii="仿宋" w:eastAsia="仿宋" w:hAnsi="仿宋"/>
          <w:szCs w:val="21"/>
        </w:rPr>
      </w:pPr>
    </w:p>
    <w:p w:rsidR="00924D15" w:rsidRDefault="00C23BFC">
      <w:pPr>
        <w:spacing w:line="360" w:lineRule="auto"/>
        <w:rPr>
          <w:rFonts w:ascii="仿宋" w:eastAsia="仿宋" w:hAnsi="仿宋"/>
          <w:sz w:val="24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74310" cy="32321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15" w:rsidRDefault="00C23BFC">
      <w:pPr>
        <w:spacing w:line="360" w:lineRule="auto"/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/>
          <w:sz w:val="24"/>
        </w:rPr>
        <w:tab/>
      </w:r>
      <w:r>
        <w:rPr>
          <w:rFonts w:ascii="仿宋" w:eastAsia="仿宋" w:hAnsi="仿宋" w:hint="eastAsia"/>
          <w:szCs w:val="21"/>
        </w:rPr>
        <w:t>广东省统一认证平台注册页面（个人注册）</w:t>
      </w:r>
    </w:p>
    <w:p w:rsidR="00924D15" w:rsidRDefault="00924D15">
      <w:pPr>
        <w:spacing w:line="360" w:lineRule="auto"/>
        <w:rPr>
          <w:rFonts w:ascii="仿宋" w:eastAsia="仿宋" w:hAnsi="仿宋"/>
          <w:sz w:val="24"/>
        </w:rPr>
      </w:pPr>
    </w:p>
    <w:p w:rsidR="00924D15" w:rsidRDefault="00C23BFC">
      <w:pPr>
        <w:spacing w:line="360" w:lineRule="auto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5274310" cy="321881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15" w:rsidRDefault="00C23BFC">
      <w:pPr>
        <w:spacing w:line="360" w:lineRule="auto"/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/>
          <w:sz w:val="24"/>
        </w:rPr>
        <w:tab/>
      </w:r>
      <w:r>
        <w:rPr>
          <w:rFonts w:ascii="仿宋" w:eastAsia="仿宋" w:hAnsi="仿宋" w:hint="eastAsia"/>
          <w:szCs w:val="21"/>
        </w:rPr>
        <w:t>广东省统一认证平台注册页面（单位注册）</w:t>
      </w:r>
    </w:p>
    <w:p w:rsidR="00924D15" w:rsidRDefault="00C23BFC">
      <w:pPr>
        <w:pStyle w:val="1"/>
        <w:numPr>
          <w:ilvl w:val="0"/>
          <w:numId w:val="1"/>
        </w:num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两系统账号绑定操作</w:t>
      </w:r>
    </w:p>
    <w:p w:rsidR="00924D15" w:rsidRDefault="00C23BFC">
      <w:pPr>
        <w:spacing w:line="360" w:lineRule="auto"/>
        <w:ind w:firstLine="42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对于在佛山</w:t>
      </w:r>
      <w:proofErr w:type="gramStart"/>
      <w:r>
        <w:rPr>
          <w:rFonts w:ascii="仿宋" w:eastAsia="仿宋" w:hAnsi="仿宋" w:hint="eastAsia"/>
          <w:sz w:val="24"/>
        </w:rPr>
        <w:t>市网络</w:t>
      </w:r>
      <w:proofErr w:type="gramEnd"/>
      <w:r>
        <w:rPr>
          <w:rFonts w:ascii="仿宋" w:eastAsia="仿宋" w:hAnsi="仿宋" w:hint="eastAsia"/>
          <w:sz w:val="24"/>
        </w:rPr>
        <w:t>预约出租汽车服务系统已有账号的用户，第一次登录广东省统一认证平台后，需进行两系统的账号绑定操作。</w:t>
      </w:r>
    </w:p>
    <w:p w:rsidR="00924D15" w:rsidRDefault="00C23BFC">
      <w:pPr>
        <w:pStyle w:val="2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步骤</w:t>
      </w:r>
      <w:proofErr w:type="gramStart"/>
      <w:r>
        <w:rPr>
          <w:rFonts w:ascii="仿宋" w:eastAsia="仿宋" w:hAnsi="仿宋" w:hint="eastAsia"/>
        </w:rPr>
        <w:t>一</w:t>
      </w:r>
      <w:proofErr w:type="gramEnd"/>
      <w:r>
        <w:rPr>
          <w:rFonts w:ascii="仿宋" w:eastAsia="仿宋" w:hAnsi="仿宋" w:hint="eastAsia"/>
        </w:rPr>
        <w:t>：账号安全等级核验</w:t>
      </w:r>
    </w:p>
    <w:p w:rsidR="00924D15" w:rsidRDefault="00924D15">
      <w:pPr>
        <w:rPr>
          <w:rFonts w:ascii="仿宋" w:eastAsia="仿宋" w:hAnsi="仿宋"/>
        </w:rPr>
      </w:pPr>
    </w:p>
    <w:p w:rsidR="00924D15" w:rsidRDefault="00C23BFC">
      <w:pPr>
        <w:spacing w:line="360" w:lineRule="auto"/>
        <w:ind w:firstLine="42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登录广东省统一认证平台，并核验账号安全等级，如下图：</w:t>
      </w:r>
    </w:p>
    <w:p w:rsidR="00924D15" w:rsidRDefault="00C23BFC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5274310" cy="31845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15" w:rsidRDefault="00924D15">
      <w:pPr>
        <w:rPr>
          <w:rFonts w:ascii="仿宋" w:eastAsia="仿宋" w:hAnsi="仿宋"/>
        </w:rPr>
      </w:pPr>
    </w:p>
    <w:p w:rsidR="00924D15" w:rsidRDefault="00C23BFC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74310" cy="201739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15" w:rsidRDefault="00C23BFC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74310" cy="237553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15" w:rsidRDefault="00C23BFC">
      <w:pPr>
        <w:pStyle w:val="2"/>
        <w:rPr>
          <w:rFonts w:ascii="仿宋" w:eastAsia="仿宋" w:hAnsi="仿宋"/>
        </w:rPr>
      </w:pPr>
      <w:r>
        <w:rPr>
          <w:rFonts w:ascii="仿宋" w:eastAsia="仿宋" w:hAnsi="仿宋" w:hint="eastAsia"/>
        </w:rPr>
        <w:lastRenderedPageBreak/>
        <w:t>步骤二：两账户绑定</w:t>
      </w:r>
    </w:p>
    <w:p w:rsidR="00924D15" w:rsidRDefault="00C23BFC">
      <w:pPr>
        <w:ind w:firstLineChars="20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账号安全等级核验后，用户输</w:t>
      </w:r>
      <w:proofErr w:type="gramStart"/>
      <w:r>
        <w:rPr>
          <w:rFonts w:ascii="仿宋" w:eastAsia="仿宋" w:hAnsi="仿宋" w:hint="eastAsia"/>
          <w:sz w:val="28"/>
        </w:rPr>
        <w:t>入网约车系统</w:t>
      </w:r>
      <w:proofErr w:type="gramEnd"/>
      <w:r>
        <w:rPr>
          <w:rFonts w:ascii="仿宋" w:eastAsia="仿宋" w:hAnsi="仿宋" w:hint="eastAsia"/>
          <w:sz w:val="28"/>
        </w:rPr>
        <w:t>账号、密码，点击【绑定】按钮进行绑定即可。</w:t>
      </w:r>
    </w:p>
    <w:p w:rsidR="00924D15" w:rsidRDefault="00C23BFC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74310" cy="24618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15" w:rsidRDefault="00C23BFC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 xml:space="preserve">    </w:t>
      </w:r>
      <w:r>
        <w:rPr>
          <w:rFonts w:ascii="仿宋" w:eastAsia="仿宋" w:hAnsi="仿宋" w:hint="eastAsia"/>
          <w:sz w:val="28"/>
        </w:rPr>
        <w:t>账号安全等级核验后，用户输</w:t>
      </w:r>
      <w:proofErr w:type="gramStart"/>
      <w:r>
        <w:rPr>
          <w:rFonts w:ascii="仿宋" w:eastAsia="仿宋" w:hAnsi="仿宋" w:hint="eastAsia"/>
          <w:sz w:val="28"/>
        </w:rPr>
        <w:t>入网约车系统</w:t>
      </w:r>
      <w:proofErr w:type="gramEnd"/>
      <w:r>
        <w:rPr>
          <w:rFonts w:ascii="仿宋" w:eastAsia="仿宋" w:hAnsi="仿宋" w:hint="eastAsia"/>
          <w:sz w:val="28"/>
        </w:rPr>
        <w:t>账号、密码</w:t>
      </w:r>
      <w:r>
        <w:rPr>
          <w:rFonts w:ascii="仿宋" w:eastAsia="仿宋" w:hAnsi="仿宋" w:hint="eastAsia"/>
        </w:rPr>
        <w:t>点击【直接进入网约车服务系统】按钮，效果如下：</w:t>
      </w:r>
    </w:p>
    <w:p w:rsidR="00924D15" w:rsidRDefault="00C23BFC">
      <w:pPr>
        <w:ind w:firstLineChars="20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情形</w:t>
      </w:r>
      <w:proofErr w:type="gramStart"/>
      <w:r>
        <w:rPr>
          <w:rFonts w:ascii="仿宋" w:eastAsia="仿宋" w:hAnsi="仿宋" w:hint="eastAsia"/>
          <w:sz w:val="28"/>
        </w:rPr>
        <w:t>一</w:t>
      </w:r>
      <w:proofErr w:type="gramEnd"/>
      <w:r>
        <w:rPr>
          <w:rFonts w:ascii="仿宋" w:eastAsia="仿宋" w:hAnsi="仿宋" w:hint="eastAsia"/>
          <w:sz w:val="28"/>
        </w:rPr>
        <w:t>： 如果用户在省统一身份认证平台注册账号使用的证件号码与</w:t>
      </w:r>
      <w:proofErr w:type="gramStart"/>
      <w:r>
        <w:rPr>
          <w:rFonts w:ascii="仿宋" w:eastAsia="仿宋" w:hAnsi="仿宋" w:hint="eastAsia"/>
          <w:sz w:val="28"/>
        </w:rPr>
        <w:t>网约车系统</w:t>
      </w:r>
      <w:proofErr w:type="gramEnd"/>
      <w:r>
        <w:rPr>
          <w:rFonts w:ascii="仿宋" w:eastAsia="仿宋" w:hAnsi="仿宋" w:hint="eastAsia"/>
          <w:sz w:val="28"/>
        </w:rPr>
        <w:t>中注册账号时使用的证件号码</w:t>
      </w:r>
      <w:r>
        <w:rPr>
          <w:rFonts w:ascii="仿宋" w:eastAsia="仿宋" w:hAnsi="仿宋" w:hint="eastAsia"/>
          <w:b/>
          <w:bCs/>
          <w:sz w:val="28"/>
        </w:rPr>
        <w:t>一致</w:t>
      </w:r>
      <w:r>
        <w:rPr>
          <w:rFonts w:ascii="仿宋" w:eastAsia="仿宋" w:hAnsi="仿宋" w:hint="eastAsia"/>
          <w:sz w:val="28"/>
        </w:rPr>
        <w:t>，则直接进</w:t>
      </w:r>
      <w:proofErr w:type="gramStart"/>
      <w:r>
        <w:rPr>
          <w:rFonts w:ascii="仿宋" w:eastAsia="仿宋" w:hAnsi="仿宋" w:hint="eastAsia"/>
          <w:sz w:val="28"/>
        </w:rPr>
        <w:t>入网约车服务系</w:t>
      </w:r>
      <w:proofErr w:type="gramEnd"/>
      <w:r>
        <w:rPr>
          <w:rFonts w:ascii="仿宋" w:eastAsia="仿宋" w:hAnsi="仿宋" w:hint="eastAsia"/>
          <w:sz w:val="28"/>
        </w:rPr>
        <w:t>统。</w:t>
      </w:r>
    </w:p>
    <w:p w:rsidR="00924D15" w:rsidRDefault="00C23BFC">
      <w:pPr>
        <w:ind w:firstLineChars="20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情形二： 如果用户在省统一身份认证平台注册账号使用的证件号码与</w:t>
      </w:r>
      <w:proofErr w:type="gramStart"/>
      <w:r>
        <w:rPr>
          <w:rFonts w:ascii="仿宋" w:eastAsia="仿宋" w:hAnsi="仿宋" w:hint="eastAsia"/>
          <w:sz w:val="28"/>
        </w:rPr>
        <w:t>网约车系统</w:t>
      </w:r>
      <w:proofErr w:type="gramEnd"/>
      <w:r>
        <w:rPr>
          <w:rFonts w:ascii="仿宋" w:eastAsia="仿宋" w:hAnsi="仿宋" w:hint="eastAsia"/>
          <w:sz w:val="28"/>
        </w:rPr>
        <w:t>中注册账号时使用的证件号码</w:t>
      </w:r>
      <w:r>
        <w:rPr>
          <w:rFonts w:ascii="仿宋" w:eastAsia="仿宋" w:hAnsi="仿宋" w:hint="eastAsia"/>
          <w:b/>
          <w:bCs/>
          <w:sz w:val="28"/>
        </w:rPr>
        <w:t>不一致</w:t>
      </w:r>
      <w:r>
        <w:rPr>
          <w:rFonts w:ascii="仿宋" w:eastAsia="仿宋" w:hAnsi="仿宋" w:hint="eastAsia"/>
          <w:sz w:val="28"/>
        </w:rPr>
        <w:t>，则用户需完善以下信息后再进</w:t>
      </w:r>
      <w:proofErr w:type="gramStart"/>
      <w:r>
        <w:rPr>
          <w:rFonts w:ascii="仿宋" w:eastAsia="仿宋" w:hAnsi="仿宋" w:hint="eastAsia"/>
          <w:sz w:val="28"/>
        </w:rPr>
        <w:t>入网约车服务系</w:t>
      </w:r>
      <w:proofErr w:type="gramEnd"/>
      <w:r>
        <w:rPr>
          <w:rFonts w:ascii="仿宋" w:eastAsia="仿宋" w:hAnsi="仿宋" w:hint="eastAsia"/>
          <w:sz w:val="28"/>
        </w:rPr>
        <w:t>统。</w:t>
      </w:r>
    </w:p>
    <w:p w:rsidR="00924D15" w:rsidRDefault="00C23BFC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5274310" cy="25044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15" w:rsidRDefault="00C23BFC">
      <w:pPr>
        <w:pStyle w:val="1"/>
        <w:numPr>
          <w:ilvl w:val="0"/>
          <w:numId w:val="1"/>
        </w:num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申办业务入口（广东省政务服务网入口）</w:t>
      </w:r>
    </w:p>
    <w:p w:rsidR="00924D15" w:rsidRDefault="00217759" w:rsidP="00217759">
      <w:pPr>
        <w:ind w:firstLineChars="20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申办业务入口统一调整为广东省政务服务网，用户可以通过广东省政务服务</w:t>
      </w:r>
      <w:proofErr w:type="gramStart"/>
      <w:r>
        <w:rPr>
          <w:rFonts w:ascii="仿宋" w:eastAsia="仿宋" w:hAnsi="仿宋" w:hint="eastAsia"/>
          <w:sz w:val="28"/>
        </w:rPr>
        <w:t>网办理</w:t>
      </w:r>
      <w:proofErr w:type="gramEnd"/>
      <w:r w:rsidR="00C23BFC">
        <w:rPr>
          <w:rFonts w:ascii="仿宋" w:eastAsia="仿宋" w:hAnsi="仿宋" w:hint="eastAsia"/>
          <w:sz w:val="28"/>
        </w:rPr>
        <w:t>网络预约出租汽车经营许可、出租汽车驾驶员从业资格证核发（网络预约出租汽车驾驶员）、出租汽车车辆运营证核发（网络预约出租汽车车辆运输证）业务申办功能</w:t>
      </w:r>
      <w:r>
        <w:rPr>
          <w:rFonts w:ascii="仿宋" w:eastAsia="仿宋" w:hAnsi="仿宋" w:hint="eastAsia"/>
          <w:sz w:val="28"/>
        </w:rPr>
        <w:t>。</w:t>
      </w:r>
    </w:p>
    <w:p w:rsidR="00217759" w:rsidRPr="00217759" w:rsidRDefault="00217759" w:rsidP="00217759">
      <w:pPr>
        <w:rPr>
          <w:rFonts w:eastAsia="仿宋"/>
          <w:b/>
        </w:rPr>
      </w:pPr>
      <w:r>
        <w:rPr>
          <w:rFonts w:eastAsia="仿宋"/>
        </w:rPr>
        <w:tab/>
      </w:r>
      <w:r w:rsidRPr="00217759">
        <w:rPr>
          <w:rFonts w:eastAsia="仿宋" w:hint="eastAsia"/>
          <w:b/>
          <w:sz w:val="28"/>
        </w:rPr>
        <w:t>步骤如下：</w:t>
      </w:r>
    </w:p>
    <w:p w:rsidR="00924D15" w:rsidRDefault="00C23BFC">
      <w:pPr>
        <w:pStyle w:val="2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步骤</w:t>
      </w:r>
      <w:proofErr w:type="gramStart"/>
      <w:r>
        <w:rPr>
          <w:rFonts w:ascii="仿宋" w:eastAsia="仿宋" w:hAnsi="仿宋" w:hint="eastAsia"/>
          <w:sz w:val="24"/>
        </w:rPr>
        <w:t>一</w:t>
      </w:r>
      <w:proofErr w:type="gramEnd"/>
      <w:r>
        <w:rPr>
          <w:rFonts w:ascii="仿宋" w:eastAsia="仿宋" w:hAnsi="仿宋" w:hint="eastAsia"/>
          <w:sz w:val="24"/>
        </w:rPr>
        <w:t>：访问广东省政务服务网：</w:t>
      </w:r>
      <w:hyperlink r:id="rId16" w:history="1">
        <w:r>
          <w:rPr>
            <w:rStyle w:val="a5"/>
            <w:rFonts w:ascii="仿宋" w:eastAsia="仿宋" w:hAnsi="仿宋"/>
            <w:sz w:val="24"/>
          </w:rPr>
          <w:t>http://www.gdzwfw.gov.cn</w:t>
        </w:r>
      </w:hyperlink>
    </w:p>
    <w:p w:rsidR="00924D15" w:rsidRDefault="00C23BFC">
      <w:pPr>
        <w:pStyle w:val="2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步骤二：切换区域与部门，切换至佛山市交通运输局</w:t>
      </w:r>
    </w:p>
    <w:p w:rsidR="00924D15" w:rsidRDefault="00C23BFC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如下图：</w:t>
      </w:r>
    </w:p>
    <w:p w:rsidR="00924D15" w:rsidRDefault="00C23BFC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5274310" cy="29241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15" w:rsidRDefault="00C23BFC">
      <w:pPr>
        <w:pStyle w:val="2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步骤三：浏览或通过关键字“出租”搜索对应申办事项</w:t>
      </w:r>
    </w:p>
    <w:p w:rsidR="00C23BFC" w:rsidRDefault="00C23BFC" w:rsidP="00C23BFC">
      <w:r>
        <w:rPr>
          <w:noProof/>
        </w:rPr>
        <w:drawing>
          <wp:inline distT="0" distB="0" distL="0" distR="0" wp14:anchorId="4384C303" wp14:editId="19F08551">
            <wp:extent cx="5274310" cy="35490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BFC" w:rsidRDefault="00C23BFC" w:rsidP="00C23BFC">
      <w:r>
        <w:rPr>
          <w:noProof/>
        </w:rPr>
        <w:lastRenderedPageBreak/>
        <w:drawing>
          <wp:inline distT="0" distB="0" distL="0" distR="0" wp14:anchorId="29CB78B3" wp14:editId="697F0C97">
            <wp:extent cx="5239019" cy="24385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9019" cy="2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BFC" w:rsidRPr="00C23BFC" w:rsidRDefault="00C23BFC" w:rsidP="00C23BFC">
      <w:pPr>
        <w:rPr>
          <w:rFonts w:ascii="仿宋" w:eastAsia="仿宋" w:hAnsi="仿宋"/>
          <w:sz w:val="24"/>
        </w:rPr>
      </w:pPr>
      <w:r w:rsidRPr="00C23BFC">
        <w:rPr>
          <w:rFonts w:ascii="仿宋" w:eastAsia="仿宋" w:hAnsi="仿宋" w:hint="eastAsia"/>
          <w:sz w:val="24"/>
        </w:rPr>
        <w:t>或通过搜索进行查找：</w:t>
      </w:r>
    </w:p>
    <w:p w:rsidR="00924D15" w:rsidRDefault="00C23BFC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74310" cy="27927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15" w:rsidRDefault="00C23BFC">
      <w:pPr>
        <w:pStyle w:val="3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事项</w:t>
      </w:r>
      <w:proofErr w:type="gramStart"/>
      <w:r>
        <w:rPr>
          <w:rFonts w:ascii="仿宋" w:eastAsia="仿宋" w:hAnsi="仿宋" w:hint="eastAsia"/>
          <w:sz w:val="24"/>
        </w:rPr>
        <w:t>一</w:t>
      </w:r>
      <w:proofErr w:type="gramEnd"/>
      <w:r>
        <w:rPr>
          <w:rFonts w:ascii="仿宋" w:eastAsia="仿宋" w:hAnsi="仿宋" w:hint="eastAsia"/>
          <w:sz w:val="24"/>
        </w:rPr>
        <w:t>：出租汽车车辆运营证核发（网络预约出租汽车车辆运输证）</w:t>
      </w:r>
    </w:p>
    <w:p w:rsidR="00924D15" w:rsidRDefault="00C23BFC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74310" cy="15824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15" w:rsidRDefault="00C23BFC">
      <w:pPr>
        <w:pStyle w:val="3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lastRenderedPageBreak/>
        <w:t>事项二：网络预约出租汽车</w:t>
      </w:r>
    </w:p>
    <w:p w:rsidR="00924D15" w:rsidRDefault="00C23BFC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74310" cy="164401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15" w:rsidRDefault="00C23BFC">
      <w:pPr>
        <w:pStyle w:val="3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事项三：出租汽车驾驶员从业资格证核发</w:t>
      </w:r>
    </w:p>
    <w:p w:rsidR="00924D15" w:rsidRDefault="00C23BFC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74310" cy="164211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15" w:rsidRDefault="00C23BFC">
      <w:pPr>
        <w:pStyle w:val="1"/>
        <w:numPr>
          <w:ilvl w:val="0"/>
          <w:numId w:val="1"/>
        </w:num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lastRenderedPageBreak/>
        <w:t>业务申办</w:t>
      </w:r>
    </w:p>
    <w:p w:rsidR="00924D15" w:rsidRDefault="00C23BFC">
      <w:pPr>
        <w:pStyle w:val="2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步骤</w:t>
      </w:r>
      <w:proofErr w:type="gramStart"/>
      <w:r>
        <w:rPr>
          <w:rFonts w:ascii="仿宋" w:eastAsia="仿宋" w:hAnsi="仿宋" w:hint="eastAsia"/>
          <w:sz w:val="24"/>
        </w:rPr>
        <w:t>一</w:t>
      </w:r>
      <w:proofErr w:type="gramEnd"/>
      <w:r>
        <w:rPr>
          <w:rFonts w:ascii="仿宋" w:eastAsia="仿宋" w:hAnsi="仿宋" w:hint="eastAsia"/>
          <w:sz w:val="24"/>
        </w:rPr>
        <w:t>：服务协议的承诺</w:t>
      </w:r>
    </w:p>
    <w:p w:rsidR="00924D15" w:rsidRDefault="00C23BFC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74310" cy="281432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15" w:rsidRDefault="00C23BFC">
      <w:pPr>
        <w:pStyle w:val="2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步骤二：在线申办信息的填写</w:t>
      </w:r>
    </w:p>
    <w:p w:rsidR="00924D15" w:rsidRDefault="00C23BFC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74310" cy="257937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15" w:rsidRDefault="00C23BFC">
      <w:pPr>
        <w:pStyle w:val="2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lastRenderedPageBreak/>
        <w:t>步骤三：在线申办信息的提交（完成）</w:t>
      </w:r>
    </w:p>
    <w:p w:rsidR="00924D15" w:rsidRDefault="00C23BFC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74310" cy="221488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15" w:rsidRDefault="00C23BFC">
      <w:pPr>
        <w:pStyle w:val="1"/>
        <w:numPr>
          <w:ilvl w:val="0"/>
          <w:numId w:val="1"/>
        </w:num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如何直接进</w:t>
      </w:r>
      <w:proofErr w:type="gramStart"/>
      <w:r>
        <w:rPr>
          <w:rFonts w:ascii="仿宋" w:eastAsia="仿宋" w:hAnsi="仿宋" w:hint="eastAsia"/>
          <w:sz w:val="28"/>
        </w:rPr>
        <w:t>入网约车系统</w:t>
      </w:r>
      <w:proofErr w:type="gramEnd"/>
      <w:r>
        <w:rPr>
          <w:rFonts w:ascii="仿宋" w:eastAsia="仿宋" w:hAnsi="仿宋" w:hint="eastAsia"/>
          <w:sz w:val="28"/>
        </w:rPr>
        <w:t>管理页面</w:t>
      </w:r>
    </w:p>
    <w:p w:rsidR="00924D15" w:rsidRDefault="00C23BFC">
      <w:pPr>
        <w:pStyle w:val="2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步骤</w:t>
      </w:r>
      <w:proofErr w:type="gramStart"/>
      <w:r>
        <w:rPr>
          <w:rFonts w:ascii="仿宋" w:eastAsia="仿宋" w:hAnsi="仿宋" w:hint="eastAsia"/>
          <w:sz w:val="24"/>
        </w:rPr>
        <w:t>一</w:t>
      </w:r>
      <w:proofErr w:type="gramEnd"/>
      <w:r>
        <w:rPr>
          <w:rFonts w:ascii="仿宋" w:eastAsia="仿宋" w:hAnsi="仿宋" w:hint="eastAsia"/>
          <w:sz w:val="24"/>
        </w:rPr>
        <w:t>：访问佛山</w:t>
      </w:r>
      <w:proofErr w:type="gramStart"/>
      <w:r>
        <w:rPr>
          <w:rFonts w:ascii="仿宋" w:eastAsia="仿宋" w:hAnsi="仿宋" w:hint="eastAsia"/>
          <w:sz w:val="24"/>
        </w:rPr>
        <w:t>市网络</w:t>
      </w:r>
      <w:proofErr w:type="gramEnd"/>
      <w:r>
        <w:rPr>
          <w:rFonts w:ascii="仿宋" w:eastAsia="仿宋" w:hAnsi="仿宋" w:hint="eastAsia"/>
          <w:sz w:val="24"/>
        </w:rPr>
        <w:t>预约出租汽车服务系统</w:t>
      </w:r>
      <w:r>
        <w:rPr>
          <w:rFonts w:ascii="仿宋" w:eastAsia="仿宋" w:hAnsi="仿宋"/>
          <w:sz w:val="24"/>
        </w:rPr>
        <w:t>: http:// 218.13.12.75:10012</w:t>
      </w:r>
    </w:p>
    <w:p w:rsidR="00924D15" w:rsidRDefault="00C23BFC">
      <w:pPr>
        <w:pStyle w:val="2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步骤二：通过广东省统一认证平台登录</w:t>
      </w:r>
    </w:p>
    <w:p w:rsidR="00924D15" w:rsidRDefault="00C23BFC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74310" cy="285115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15" w:rsidRDefault="00C23BFC">
      <w:pPr>
        <w:pStyle w:val="2"/>
        <w:rPr>
          <w:sz w:val="24"/>
        </w:rPr>
      </w:pPr>
      <w:r>
        <w:rPr>
          <w:rFonts w:hint="eastAsia"/>
          <w:sz w:val="24"/>
        </w:rPr>
        <w:lastRenderedPageBreak/>
        <w:t>步骤三：成功登录后，进</w:t>
      </w:r>
      <w:proofErr w:type="gramStart"/>
      <w:r>
        <w:rPr>
          <w:rFonts w:hint="eastAsia"/>
          <w:sz w:val="24"/>
        </w:rPr>
        <w:t>入网约车系统</w:t>
      </w:r>
      <w:proofErr w:type="gramEnd"/>
      <w:r>
        <w:rPr>
          <w:rFonts w:hint="eastAsia"/>
          <w:sz w:val="24"/>
        </w:rPr>
        <w:t>管理页面</w:t>
      </w:r>
    </w:p>
    <w:p w:rsidR="00924D15" w:rsidRDefault="00C23BFC">
      <w:pPr>
        <w:rPr>
          <w:rFonts w:ascii="仿宋" w:eastAsia="仿宋" w:hAnsi="仿宋"/>
        </w:rPr>
      </w:pPr>
      <w:r>
        <w:rPr>
          <w:noProof/>
        </w:rPr>
        <w:drawing>
          <wp:inline distT="0" distB="0" distL="0" distR="0">
            <wp:extent cx="5274310" cy="182054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4D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D00C00"/>
    <w:multiLevelType w:val="multilevel"/>
    <w:tmpl w:val="45D00C00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82A"/>
    <w:rsid w:val="001465B5"/>
    <w:rsid w:val="00217759"/>
    <w:rsid w:val="00382CD2"/>
    <w:rsid w:val="00450853"/>
    <w:rsid w:val="005E5DFF"/>
    <w:rsid w:val="006850AF"/>
    <w:rsid w:val="00924D15"/>
    <w:rsid w:val="00A44E36"/>
    <w:rsid w:val="00B732AB"/>
    <w:rsid w:val="00B9682A"/>
    <w:rsid w:val="00BD7F61"/>
    <w:rsid w:val="00C23BFC"/>
    <w:rsid w:val="00D21D13"/>
    <w:rsid w:val="00D970EA"/>
    <w:rsid w:val="00FF69EC"/>
    <w:rsid w:val="1E3F02FA"/>
    <w:rsid w:val="48AE72AA"/>
    <w:rsid w:val="6A18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BEE4A"/>
  <w15:docId w15:val="{3757471D-2DA9-4EEA-9718-C136FDE2C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4">
    <w:name w:val="标题 字符"/>
    <w:basedOn w:val="a0"/>
    <w:link w:val="a3"/>
    <w:uiPriority w:val="10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2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hyperlink" Target="http://www.gdzwfw.gov.cn" TargetMode="External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0D54A5-3147-4FCF-B367-D659DEEB5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204</Words>
  <Characters>1168</Characters>
  <Application>Microsoft Office Word</Application>
  <DocSecurity>0</DocSecurity>
  <Lines>9</Lines>
  <Paragraphs>2</Paragraphs>
  <ScaleCrop>false</ScaleCrop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 蔚明</dc:creator>
  <cp:lastModifiedBy>陈 蔚明</cp:lastModifiedBy>
  <cp:revision>5</cp:revision>
  <dcterms:created xsi:type="dcterms:W3CDTF">2018-09-17T00:09:00Z</dcterms:created>
  <dcterms:modified xsi:type="dcterms:W3CDTF">2018-09-25T02:12:00Z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